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10246" w:type="dxa"/>
        <w:tblInd w:w="0" w:type="dxa"/>
        <w:tblLook w:val="04A0" w:firstRow="1" w:lastRow="0" w:firstColumn="1" w:lastColumn="0" w:noHBand="0" w:noVBand="1"/>
      </w:tblPr>
      <w:tblGrid>
        <w:gridCol w:w="876"/>
        <w:gridCol w:w="920"/>
        <w:gridCol w:w="583"/>
        <w:gridCol w:w="518"/>
        <w:gridCol w:w="364"/>
        <w:gridCol w:w="394"/>
        <w:gridCol w:w="442"/>
        <w:gridCol w:w="570"/>
        <w:gridCol w:w="476"/>
        <w:gridCol w:w="453"/>
        <w:gridCol w:w="479"/>
        <w:gridCol w:w="452"/>
        <w:gridCol w:w="479"/>
        <w:gridCol w:w="452"/>
        <w:gridCol w:w="478"/>
        <w:gridCol w:w="452"/>
        <w:gridCol w:w="478"/>
        <w:gridCol w:w="451"/>
        <w:gridCol w:w="478"/>
        <w:gridCol w:w="451"/>
      </w:tblGrid>
      <w:tr w:rsidR="00601864" w:rsidTr="00246142">
        <w:trPr>
          <w:trHeight w:val="1020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9B4D97"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1pt;margin-top:18pt;width:56pt;height:59pt;z-index:251657728;mso-position-horizontal-relative:text;mso-position-vertical-relative:text" stroked="f">
                  <v:fill r:id="rId6" o:title="image000" type="frame"/>
                </v:rect>
              </w:pict>
            </w:r>
          </w:p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70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70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70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225"/>
        </w:trPr>
        <w:tc>
          <w:tcPr>
            <w:tcW w:w="3655" w:type="dxa"/>
            <w:gridSpan w:val="6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70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22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70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4667" w:type="dxa"/>
            <w:gridSpan w:val="8"/>
            <w:shd w:val="clear" w:color="FFFFFF" w:fill="auto"/>
            <w:vAlign w:val="bottom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c>
          <w:tcPr>
            <w:tcW w:w="876" w:type="dxa"/>
            <w:shd w:val="clear" w:color="FFFFFF" w:fill="auto"/>
            <w:vAlign w:val="center"/>
          </w:tcPr>
          <w:p w:rsidR="00601864" w:rsidRDefault="00601864">
            <w:pPr>
              <w:jc w:val="right"/>
            </w:pPr>
          </w:p>
        </w:tc>
        <w:tc>
          <w:tcPr>
            <w:tcW w:w="920" w:type="dxa"/>
            <w:shd w:val="clear" w:color="FFFFFF" w:fill="auto"/>
            <w:vAlign w:val="center"/>
          </w:tcPr>
          <w:p w:rsidR="00601864" w:rsidRDefault="00601864">
            <w:pPr>
              <w:jc w:val="center"/>
            </w:pPr>
          </w:p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center"/>
          </w:tcPr>
          <w:p w:rsidR="00601864" w:rsidRDefault="00601864">
            <w:pPr>
              <w:jc w:val="right"/>
            </w:pPr>
          </w:p>
        </w:tc>
        <w:tc>
          <w:tcPr>
            <w:tcW w:w="442" w:type="dxa"/>
            <w:shd w:val="clear" w:color="FFFFFF" w:fill="auto"/>
            <w:vAlign w:val="center"/>
          </w:tcPr>
          <w:p w:rsidR="00601864" w:rsidRDefault="00601864">
            <w:pPr>
              <w:jc w:val="center"/>
            </w:pPr>
          </w:p>
        </w:tc>
        <w:tc>
          <w:tcPr>
            <w:tcW w:w="570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center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85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394" w:type="dxa"/>
            <w:shd w:val="clear" w:color="FFFFFF" w:fill="auto"/>
            <w:vAlign w:val="center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012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601864" w:rsidRPr="00246142" w:rsidRDefault="0024614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142">
              <w:rPr>
                <w:rFonts w:ascii="Times New Roman" w:hAnsi="Times New Roman" w:cs="Times New Roman"/>
                <w:sz w:val="26"/>
                <w:szCs w:val="26"/>
              </w:rPr>
              <w:t>152-РК</w:t>
            </w:r>
          </w:p>
        </w:tc>
        <w:tc>
          <w:tcPr>
            <w:tcW w:w="4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3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c>
          <w:tcPr>
            <w:tcW w:w="5596" w:type="dxa"/>
            <w:gridSpan w:val="10"/>
            <w:shd w:val="clear" w:color="FFFFFF" w:fill="auto"/>
            <w:vAlign w:val="bottom"/>
          </w:tcPr>
          <w:p w:rsidR="00601864" w:rsidRDefault="009B01AA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 09.11.2015 № 281-РК «Об установлении тарифов на тепловую энергию для общества с ограниченной ответственностью «Калужское предприятие «Сигнал» на 2016-2018 годы»</w:t>
            </w:r>
          </w:p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2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c>
          <w:tcPr>
            <w:tcW w:w="10246" w:type="dxa"/>
            <w:gridSpan w:val="20"/>
            <w:shd w:val="clear" w:color="FFFFFF" w:fill="auto"/>
          </w:tcPr>
          <w:p w:rsidR="00601864" w:rsidRDefault="009B01AA" w:rsidP="009B4D9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В соответствии с Федеральным законом «О теплоснабжении», постановлением Правительства Российской Федерации от 22.10.2012 № 1075 «О ценообразовании в сфере теплоснабжения» (в 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380, от 11.09.2015 № 968, от 03.10.2015 № 1055, от 24.12.2015 № 1419, от 31.12.2015 № 1530, от 29.06.201</w:t>
            </w:r>
            <w:r w:rsidR="009B4D97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603, от 28.10.2016 № 1098, от 22.11.2016 № 1224), приказом Федеральной службы по тарифам от 13.06.2013 № 760-э «Об утверждении Методических указаний по расчёту регулируемых цен (тарифов) в сфере теплоснабжения» (в ред. приказа ФСТ России от 27.05.2015 </w:t>
            </w:r>
            <w:r w:rsidR="00246142">
              <w:rPr>
                <w:rFonts w:ascii="Times New Roman" w:hAnsi="Times New Roman"/>
                <w:sz w:val="26"/>
                <w:szCs w:val="26"/>
              </w:rPr>
              <w:t xml:space="preserve">        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 1080-э, приказа ФАС России от 04.07.2016 № 888/16), приказом Федеральной службы </w:t>
            </w:r>
            <w:r w:rsidR="003D3B8A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по тарифам от 07.06.2013 № 163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«Об утверждении Регламента открытия дел об установлении регулируемых цен (тарифов) и отмене регулирования тарифов в сфере теплоснабжения», Положением о министерстве конкурентной политики Калужской области, утверждённым постановлением Правительства Калуж</w:t>
            </w:r>
            <w:r w:rsidR="003D3B8A">
              <w:rPr>
                <w:rFonts w:ascii="Times New Roman" w:hAnsi="Times New Roman"/>
                <w:sz w:val="26"/>
                <w:szCs w:val="26"/>
              </w:rPr>
              <w:t xml:space="preserve">ской области от 04.04.2007 № 88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(в 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617), на основании Протокола заседания комиссии по тарифам и ценам министерства конкурентной политики Калужской области от 12.12.2016 </w:t>
            </w:r>
            <w:r w:rsidRPr="009B01AA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601864" w:rsidTr="00246142">
        <w:tc>
          <w:tcPr>
            <w:tcW w:w="10246" w:type="dxa"/>
            <w:gridSpan w:val="20"/>
            <w:shd w:val="clear" w:color="FFFFFF" w:fill="auto"/>
            <w:vAlign w:val="bottom"/>
          </w:tcPr>
          <w:p w:rsidR="00601864" w:rsidRDefault="009B01AA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1. Внести изменения в приказ министерства тарифного регулирования Калужской области от 09.11.2015 № 281-РК «Об установлении тарифов на тепловую энергию для общества с ограниченной ответственностью «Калужское предприятие «Сигнал» на 2016-2018 годы» (далее - приказ), изложив  приложение № 1 к приказу в новой редакции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согласно приложению к настоящему приказу.</w:t>
            </w:r>
          </w:p>
        </w:tc>
      </w:tr>
      <w:tr w:rsidR="00601864" w:rsidTr="00246142">
        <w:tc>
          <w:tcPr>
            <w:tcW w:w="9317" w:type="dxa"/>
            <w:gridSpan w:val="18"/>
            <w:shd w:val="clear" w:color="FFFFFF" w:fill="auto"/>
          </w:tcPr>
          <w:p w:rsidR="00601864" w:rsidRDefault="009B01AA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2. Настоящий приказ вступает в силу с 1 января 2017 года.</w:t>
            </w: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876" w:type="dxa"/>
            <w:shd w:val="clear" w:color="FFFFFF" w:fill="auto"/>
            <w:vAlign w:val="bottom"/>
          </w:tcPr>
          <w:p w:rsidR="00601864" w:rsidRDefault="00601864"/>
        </w:tc>
        <w:tc>
          <w:tcPr>
            <w:tcW w:w="920" w:type="dxa"/>
            <w:shd w:val="clear" w:color="FFFFFF" w:fill="auto"/>
            <w:vAlign w:val="bottom"/>
          </w:tcPr>
          <w:p w:rsidR="00601864" w:rsidRDefault="00601864"/>
        </w:tc>
        <w:tc>
          <w:tcPr>
            <w:tcW w:w="583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" w:type="dxa"/>
            <w:shd w:val="clear" w:color="FFFFFF" w:fill="auto"/>
            <w:vAlign w:val="bottom"/>
          </w:tcPr>
          <w:p w:rsidR="00601864" w:rsidRDefault="00601864"/>
        </w:tc>
        <w:tc>
          <w:tcPr>
            <w:tcW w:w="364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20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78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1" w:type="dxa"/>
            <w:shd w:val="clear" w:color="FFFFFF" w:fill="auto"/>
            <w:vAlign w:val="bottom"/>
          </w:tcPr>
          <w:p w:rsidR="00601864" w:rsidRDefault="00601864"/>
        </w:tc>
      </w:tr>
      <w:tr w:rsidR="00601864" w:rsidTr="00246142">
        <w:trPr>
          <w:trHeight w:val="345"/>
        </w:trPr>
        <w:tc>
          <w:tcPr>
            <w:tcW w:w="5143" w:type="dxa"/>
            <w:gridSpan w:val="9"/>
            <w:shd w:val="clear" w:color="FFFFFF" w:fill="auto"/>
            <w:vAlign w:val="bottom"/>
          </w:tcPr>
          <w:p w:rsidR="00601864" w:rsidRDefault="009B01AA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103" w:type="dxa"/>
            <w:gridSpan w:val="11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601864" w:rsidRDefault="009B01AA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880"/>
        <w:gridCol w:w="818"/>
        <w:gridCol w:w="516"/>
        <w:gridCol w:w="725"/>
        <w:gridCol w:w="605"/>
        <w:gridCol w:w="330"/>
        <w:gridCol w:w="399"/>
        <w:gridCol w:w="336"/>
        <w:gridCol w:w="467"/>
        <w:gridCol w:w="415"/>
        <w:gridCol w:w="402"/>
        <w:gridCol w:w="408"/>
        <w:gridCol w:w="427"/>
        <w:gridCol w:w="401"/>
        <w:gridCol w:w="420"/>
        <w:gridCol w:w="395"/>
        <w:gridCol w:w="415"/>
        <w:gridCol w:w="391"/>
        <w:gridCol w:w="751"/>
        <w:gridCol w:w="705"/>
      </w:tblGrid>
      <w:tr w:rsidR="00601864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6497" w:type="dxa"/>
            <w:gridSpan w:val="14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88711D"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711D"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88711D"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01864"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12.12.2016 №</w:t>
            </w:r>
            <w:r w:rsidR="00246142">
              <w:rPr>
                <w:rFonts w:ascii="Times New Roman" w:hAnsi="Times New Roman"/>
                <w:sz w:val="26"/>
                <w:szCs w:val="26"/>
              </w:rPr>
              <w:t xml:space="preserve"> 152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601864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06" w:type="dxa"/>
            <w:gridSpan w:val="11"/>
            <w:shd w:val="clear" w:color="FFFFFF" w:fill="auto"/>
            <w:vAlign w:val="bottom"/>
          </w:tcPr>
          <w:p w:rsidR="00601864" w:rsidRDefault="00601864">
            <w:pPr>
              <w:jc w:val="right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</w:tr>
      <w:tr w:rsidR="00601864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601864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670" w:type="dxa"/>
            <w:gridSpan w:val="12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8871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8871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239" w:type="dxa"/>
            <w:gridSpan w:val="9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601864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5184" w:type="dxa"/>
            <w:gridSpan w:val="11"/>
            <w:shd w:val="clear" w:color="FFFFFF" w:fill="auto"/>
            <w:vAlign w:val="bottom"/>
          </w:tcPr>
          <w:p w:rsidR="00601864" w:rsidRDefault="009B01AA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09.11.2015 № 281-РК</w:t>
            </w:r>
          </w:p>
        </w:tc>
      </w:tr>
      <w:tr w:rsidR="0088711D">
        <w:trPr>
          <w:trHeight w:val="345"/>
        </w:trPr>
        <w:tc>
          <w:tcPr>
            <w:tcW w:w="879" w:type="dxa"/>
            <w:shd w:val="clear" w:color="FFFFFF" w:fill="auto"/>
            <w:vAlign w:val="bottom"/>
          </w:tcPr>
          <w:p w:rsidR="00601864" w:rsidRDefault="00601864"/>
        </w:tc>
        <w:tc>
          <w:tcPr>
            <w:tcW w:w="932" w:type="dxa"/>
            <w:shd w:val="clear" w:color="FFFFFF" w:fill="auto"/>
            <w:vAlign w:val="bottom"/>
          </w:tcPr>
          <w:p w:rsidR="00601864" w:rsidRDefault="00601864"/>
        </w:tc>
        <w:tc>
          <w:tcPr>
            <w:tcW w:w="591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525" w:type="dxa"/>
            <w:shd w:val="clear" w:color="FFFFFF" w:fill="auto"/>
            <w:vAlign w:val="bottom"/>
          </w:tcPr>
          <w:p w:rsidR="00601864" w:rsidRDefault="00601864"/>
        </w:tc>
        <w:tc>
          <w:tcPr>
            <w:tcW w:w="394" w:type="dxa"/>
            <w:shd w:val="clear" w:color="FFFFFF" w:fill="auto"/>
            <w:vAlign w:val="bottom"/>
          </w:tcPr>
          <w:p w:rsidR="00601864" w:rsidRDefault="00601864"/>
        </w:tc>
        <w:tc>
          <w:tcPr>
            <w:tcW w:w="446" w:type="dxa"/>
            <w:shd w:val="clear" w:color="FFFFFF" w:fill="auto"/>
            <w:vAlign w:val="bottom"/>
          </w:tcPr>
          <w:p w:rsidR="00601864" w:rsidRDefault="00601864"/>
        </w:tc>
        <w:tc>
          <w:tcPr>
            <w:tcW w:w="381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</w:tr>
      <w:tr w:rsidR="00601864">
        <w:trPr>
          <w:trHeight w:val="345"/>
        </w:trPr>
        <w:tc>
          <w:tcPr>
            <w:tcW w:w="10343" w:type="dxa"/>
            <w:gridSpan w:val="20"/>
            <w:shd w:val="clear" w:color="FFFFFF" w:fill="auto"/>
            <w:vAlign w:val="bottom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тепловую энергию (мощность) поставляемую потребителям</w:t>
            </w:r>
          </w:p>
        </w:tc>
      </w:tr>
      <w:tr w:rsidR="00601864">
        <w:trPr>
          <w:trHeight w:val="210"/>
        </w:trPr>
        <w:tc>
          <w:tcPr>
            <w:tcW w:w="7508" w:type="dxa"/>
            <w:gridSpan w:val="14"/>
            <w:shd w:val="clear" w:color="FFFFFF" w:fill="auto"/>
            <w:vAlign w:val="bottom"/>
          </w:tcPr>
          <w:p w:rsidR="00601864" w:rsidRDefault="00601864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  <w:tc>
          <w:tcPr>
            <w:tcW w:w="486" w:type="dxa"/>
            <w:shd w:val="clear" w:color="FFFFFF" w:fill="auto"/>
            <w:vAlign w:val="bottom"/>
          </w:tcPr>
          <w:p w:rsidR="00601864" w:rsidRDefault="00601864"/>
        </w:tc>
        <w:tc>
          <w:tcPr>
            <w:tcW w:w="459" w:type="dxa"/>
            <w:shd w:val="clear" w:color="FFFFFF" w:fill="auto"/>
            <w:vAlign w:val="bottom"/>
          </w:tcPr>
          <w:p w:rsidR="00601864" w:rsidRDefault="00601864"/>
        </w:tc>
      </w:tr>
      <w:tr w:rsidR="00601864">
        <w:trPr>
          <w:trHeight w:val="480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3780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Отборный пар давлением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01864">
        <w:trPr>
          <w:trHeight w:val="73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тарифа</w:t>
            </w:r>
          </w:p>
        </w:tc>
        <w:tc>
          <w:tcPr>
            <w:tcW w:w="1221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Вода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1,2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2,5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от 7,0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до 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wordWrap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свыше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13,0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кг/см²</w:t>
            </w:r>
          </w:p>
        </w:tc>
        <w:tc>
          <w:tcPr>
            <w:tcW w:w="945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Острый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редуцированный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пар</w:t>
            </w:r>
          </w:p>
        </w:tc>
      </w:tr>
      <w:tr w:rsidR="00601864">
        <w:trPr>
          <w:trHeight w:val="255"/>
        </w:trPr>
        <w:tc>
          <w:tcPr>
            <w:tcW w:w="2402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="0088711D">
              <w:rPr>
                <w:rFonts w:ascii="Times New Roman" w:hAnsi="Times New Roman"/>
                <w:sz w:val="20"/>
                <w:szCs w:val="20"/>
              </w:rPr>
              <w:t xml:space="preserve">Калужское предприятие </w:t>
            </w:r>
            <w:r>
              <w:rPr>
                <w:rFonts w:ascii="Times New Roman" w:hAnsi="Times New Roman"/>
                <w:sz w:val="20"/>
                <w:szCs w:val="20"/>
              </w:rPr>
              <w:t>«Сигнал»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Для потребителей, в случае отсутствия дифференциации тарифов по схеме подключения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2042,61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2110,05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2110,05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2152,04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2265,39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2410,95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25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7941" w:type="dxa"/>
            <w:gridSpan w:val="1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Население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2042,61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2016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2110,05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2110,05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2017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2152,04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01.01-30.06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2265,39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01864">
        <w:trPr>
          <w:trHeight w:val="495"/>
        </w:trPr>
        <w:tc>
          <w:tcPr>
            <w:tcW w:w="2402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Общество с ограниченной ответственностью «Сигнал»</w:t>
            </w:r>
          </w:p>
        </w:tc>
        <w:tc>
          <w:tcPr>
            <w:tcW w:w="1050" w:type="dxa"/>
            <w:gridSpan w:val="2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одноставочный руб./Гкал</w:t>
            </w:r>
          </w:p>
        </w:tc>
        <w:tc>
          <w:tcPr>
            <w:tcW w:w="122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01.07-31.12 2018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2410,95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5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01864" w:rsidRDefault="009B01A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8711D">
        <w:trPr>
          <w:trHeight w:val="345"/>
        </w:trPr>
        <w:tc>
          <w:tcPr>
            <w:tcW w:w="879" w:type="dxa"/>
            <w:shd w:val="clear" w:color="FFFFFF" w:fill="auto"/>
            <w:vAlign w:val="center"/>
          </w:tcPr>
          <w:p w:rsidR="00601864" w:rsidRDefault="009B01AA"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932" w:type="dxa"/>
            <w:shd w:val="clear" w:color="FFFFFF" w:fill="auto"/>
            <w:vAlign w:val="center"/>
          </w:tcPr>
          <w:p w:rsidR="00601864" w:rsidRDefault="00601864"/>
        </w:tc>
        <w:tc>
          <w:tcPr>
            <w:tcW w:w="591" w:type="dxa"/>
            <w:shd w:val="clear" w:color="FFFFFF" w:fill="auto"/>
            <w:vAlign w:val="center"/>
          </w:tcPr>
          <w:p w:rsidR="00601864" w:rsidRDefault="00601864"/>
        </w:tc>
        <w:tc>
          <w:tcPr>
            <w:tcW w:w="525" w:type="dxa"/>
            <w:shd w:val="clear" w:color="FFFFFF" w:fill="auto"/>
            <w:vAlign w:val="center"/>
          </w:tcPr>
          <w:p w:rsidR="00601864" w:rsidRDefault="00601864"/>
        </w:tc>
        <w:tc>
          <w:tcPr>
            <w:tcW w:w="525" w:type="dxa"/>
            <w:shd w:val="clear" w:color="FFFFFF" w:fill="auto"/>
            <w:vAlign w:val="center"/>
          </w:tcPr>
          <w:p w:rsidR="00601864" w:rsidRDefault="00601864"/>
        </w:tc>
        <w:tc>
          <w:tcPr>
            <w:tcW w:w="394" w:type="dxa"/>
            <w:shd w:val="clear" w:color="FFFFFF" w:fill="auto"/>
            <w:vAlign w:val="center"/>
          </w:tcPr>
          <w:p w:rsidR="00601864" w:rsidRDefault="00601864"/>
        </w:tc>
        <w:tc>
          <w:tcPr>
            <w:tcW w:w="446" w:type="dxa"/>
            <w:shd w:val="clear" w:color="FFFFFF" w:fill="auto"/>
            <w:vAlign w:val="center"/>
          </w:tcPr>
          <w:p w:rsidR="00601864" w:rsidRDefault="00601864"/>
        </w:tc>
        <w:tc>
          <w:tcPr>
            <w:tcW w:w="381" w:type="dxa"/>
            <w:shd w:val="clear" w:color="FFFFFF" w:fill="auto"/>
            <w:vAlign w:val="center"/>
          </w:tcPr>
          <w:p w:rsidR="00601864" w:rsidRDefault="00601864"/>
        </w:tc>
        <w:tc>
          <w:tcPr>
            <w:tcW w:w="486" w:type="dxa"/>
            <w:shd w:val="clear" w:color="FFFFFF" w:fill="auto"/>
            <w:vAlign w:val="center"/>
          </w:tcPr>
          <w:p w:rsidR="00601864" w:rsidRDefault="00601864"/>
        </w:tc>
        <w:tc>
          <w:tcPr>
            <w:tcW w:w="459" w:type="dxa"/>
            <w:shd w:val="clear" w:color="FFFFFF" w:fill="auto"/>
            <w:vAlign w:val="center"/>
          </w:tcPr>
          <w:p w:rsidR="00601864" w:rsidRDefault="00601864"/>
        </w:tc>
        <w:tc>
          <w:tcPr>
            <w:tcW w:w="486" w:type="dxa"/>
            <w:shd w:val="clear" w:color="FFFFFF" w:fill="auto"/>
            <w:vAlign w:val="center"/>
          </w:tcPr>
          <w:p w:rsidR="00601864" w:rsidRDefault="00601864"/>
        </w:tc>
        <w:tc>
          <w:tcPr>
            <w:tcW w:w="459" w:type="dxa"/>
            <w:shd w:val="clear" w:color="FFFFFF" w:fill="auto"/>
            <w:vAlign w:val="center"/>
          </w:tcPr>
          <w:p w:rsidR="00601864" w:rsidRDefault="00601864"/>
        </w:tc>
        <w:tc>
          <w:tcPr>
            <w:tcW w:w="486" w:type="dxa"/>
            <w:shd w:val="clear" w:color="FFFFFF" w:fill="auto"/>
            <w:vAlign w:val="center"/>
          </w:tcPr>
          <w:p w:rsidR="00601864" w:rsidRDefault="00601864"/>
        </w:tc>
        <w:tc>
          <w:tcPr>
            <w:tcW w:w="459" w:type="dxa"/>
            <w:shd w:val="clear" w:color="FFFFFF" w:fill="auto"/>
            <w:vAlign w:val="center"/>
          </w:tcPr>
          <w:p w:rsidR="00601864" w:rsidRDefault="00601864"/>
        </w:tc>
        <w:tc>
          <w:tcPr>
            <w:tcW w:w="486" w:type="dxa"/>
            <w:shd w:val="clear" w:color="FFFFFF" w:fill="auto"/>
            <w:vAlign w:val="center"/>
          </w:tcPr>
          <w:p w:rsidR="00601864" w:rsidRDefault="00601864"/>
        </w:tc>
        <w:tc>
          <w:tcPr>
            <w:tcW w:w="459" w:type="dxa"/>
            <w:shd w:val="clear" w:color="FFFFFF" w:fill="auto"/>
            <w:vAlign w:val="center"/>
          </w:tcPr>
          <w:p w:rsidR="00601864" w:rsidRDefault="00601864"/>
        </w:tc>
        <w:tc>
          <w:tcPr>
            <w:tcW w:w="486" w:type="dxa"/>
            <w:shd w:val="clear" w:color="FFFFFF" w:fill="auto"/>
            <w:vAlign w:val="center"/>
          </w:tcPr>
          <w:p w:rsidR="00601864" w:rsidRDefault="00601864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601864" w:rsidRDefault="00601864">
            <w:pPr>
              <w:jc w:val="center"/>
            </w:pPr>
          </w:p>
        </w:tc>
        <w:tc>
          <w:tcPr>
            <w:tcW w:w="486" w:type="dxa"/>
            <w:shd w:val="clear" w:color="FFFFFF" w:fill="auto"/>
            <w:vAlign w:val="center"/>
          </w:tcPr>
          <w:p w:rsidR="00601864" w:rsidRDefault="00601864">
            <w:pPr>
              <w:jc w:val="center"/>
            </w:pPr>
          </w:p>
        </w:tc>
        <w:tc>
          <w:tcPr>
            <w:tcW w:w="459" w:type="dxa"/>
            <w:shd w:val="clear" w:color="FFFFFF" w:fill="auto"/>
            <w:vAlign w:val="center"/>
          </w:tcPr>
          <w:p w:rsidR="00601864" w:rsidRDefault="00601864">
            <w:pPr>
              <w:jc w:val="center"/>
            </w:pPr>
          </w:p>
        </w:tc>
      </w:tr>
    </w:tbl>
    <w:p w:rsidR="00EE2AB1" w:rsidRDefault="00EE2AB1"/>
    <w:sectPr w:rsidR="00EE2AB1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864"/>
    <w:rsid w:val="00246142"/>
    <w:rsid w:val="003D3B8A"/>
    <w:rsid w:val="00601864"/>
    <w:rsid w:val="0088711D"/>
    <w:rsid w:val="009B01AA"/>
    <w:rsid w:val="009B4D97"/>
    <w:rsid w:val="00E85146"/>
    <w:rsid w:val="00E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B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4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957D4-4560-4A69-ADB2-4A6C3D54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Финакин Антон Олегович</cp:lastModifiedBy>
  <cp:revision>8</cp:revision>
  <cp:lastPrinted>2016-12-15T09:02:00Z</cp:lastPrinted>
  <dcterms:created xsi:type="dcterms:W3CDTF">2016-12-02T14:33:00Z</dcterms:created>
  <dcterms:modified xsi:type="dcterms:W3CDTF">2016-12-15T09:02:00Z</dcterms:modified>
</cp:coreProperties>
</file>